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55" w:rsidRPr="00D5380F" w:rsidRDefault="005E4F55" w:rsidP="005E4F55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E4F55" w:rsidRPr="00D5380F" w:rsidRDefault="005E4F55" w:rsidP="005E4F55">
      <w:pPr>
        <w:tabs>
          <w:tab w:val="left" w:pos="598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5380F">
        <w:rPr>
          <w:rFonts w:ascii="Times New Roman" w:hAnsi="Times New Roman" w:cs="Times New Roman"/>
          <w:b/>
          <w:bCs/>
          <w:sz w:val="18"/>
          <w:szCs w:val="18"/>
        </w:rPr>
        <w:t xml:space="preserve">       MİMARLIK ANABİLİM DALI</w:t>
      </w:r>
    </w:p>
    <w:p w:rsidR="005E4F55" w:rsidRPr="00D5380F" w:rsidRDefault="005E4F55" w:rsidP="005E4F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380F">
        <w:rPr>
          <w:rFonts w:ascii="Times New Roman" w:hAnsi="Times New Roman" w:cs="Times New Roman"/>
          <w:b/>
          <w:sz w:val="18"/>
          <w:szCs w:val="18"/>
        </w:rPr>
        <w:t xml:space="preserve">       2023-2024 EĞİTİM-ÖĞRETİM YILI GÜZ YARIYILI</w:t>
      </w:r>
    </w:p>
    <w:p w:rsidR="005E4F55" w:rsidRPr="00D5380F" w:rsidRDefault="005E4F55" w:rsidP="005E4F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380F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670E93">
        <w:rPr>
          <w:rFonts w:ascii="Times New Roman" w:hAnsi="Times New Roman" w:cs="Times New Roman"/>
          <w:b/>
          <w:color w:val="C00000"/>
          <w:sz w:val="18"/>
          <w:szCs w:val="18"/>
        </w:rPr>
        <w:t>DOKTORA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5380F">
        <w:rPr>
          <w:rFonts w:ascii="Times New Roman" w:hAnsi="Times New Roman" w:cs="Times New Roman"/>
          <w:b/>
          <w:sz w:val="18"/>
          <w:szCs w:val="18"/>
        </w:rPr>
        <w:t>HAFTALIK DERS PROGRAMI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127"/>
        <w:gridCol w:w="1544"/>
        <w:gridCol w:w="2327"/>
        <w:gridCol w:w="3019"/>
        <w:gridCol w:w="2905"/>
        <w:gridCol w:w="2375"/>
      </w:tblGrid>
      <w:tr w:rsidR="005E4F55" w:rsidRPr="00D5380F" w:rsidTr="009D585F">
        <w:trPr>
          <w:trHeight w:val="397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SAAT/GÜN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08.10-09.00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620</w:t>
            </w:r>
          </w:p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İleri Düzey Proje Yönetimi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Z.Özlem</w:t>
            </w:r>
            <w:proofErr w:type="spellEnd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 xml:space="preserve"> P.B.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608</w:t>
            </w:r>
          </w:p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Geleneksel Yapılarda Yeniden Kullanım Olasılıkları ve Çağdaş Ek Uygulamalar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Gonca B.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09.10-10.00</w:t>
            </w:r>
          </w:p>
        </w:tc>
        <w:tc>
          <w:tcPr>
            <w:tcW w:w="1620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620</w:t>
            </w:r>
          </w:p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İleri Düzey Proje Yönetimi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Z.Özlem</w:t>
            </w:r>
            <w:proofErr w:type="spellEnd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 xml:space="preserve"> P.B.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608</w:t>
            </w:r>
          </w:p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Geleneksel Yapılarda Yeniden Kullanım Olasılıkları ve Çağdaş Ek Uygulamalar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Gonca B.</w:t>
            </w:r>
          </w:p>
        </w:tc>
        <w:tc>
          <w:tcPr>
            <w:tcW w:w="3260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612</w:t>
            </w:r>
          </w:p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 xml:space="preserve">Geleneksel Yapılarda Malzeme Bozulmaları ve </w:t>
            </w:r>
            <w:proofErr w:type="spellStart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Konservasyon</w:t>
            </w:r>
            <w:proofErr w:type="spellEnd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 xml:space="preserve"> Teknikleri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Hale K.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872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10.10-11.00</w:t>
            </w:r>
          </w:p>
        </w:tc>
        <w:tc>
          <w:tcPr>
            <w:tcW w:w="1620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500 SEMİNER</w:t>
            </w:r>
          </w:p>
        </w:tc>
        <w:tc>
          <w:tcPr>
            <w:tcW w:w="2552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620</w:t>
            </w:r>
          </w:p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İleri Düzey Proje Yönetimi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Z.Özlem</w:t>
            </w:r>
            <w:proofErr w:type="spellEnd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 xml:space="preserve"> P.B.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608</w:t>
            </w:r>
          </w:p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Geleneksel Yapılarda Yeniden Kullanım Olasılıkları ve Çağdaş Ek Uygulamalar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Gonca B.</w:t>
            </w:r>
          </w:p>
        </w:tc>
        <w:tc>
          <w:tcPr>
            <w:tcW w:w="3260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612</w:t>
            </w:r>
          </w:p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 xml:space="preserve">Geleneksel Yapılarda Malzeme Bozulmaları ve </w:t>
            </w:r>
            <w:proofErr w:type="spellStart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Konservasyon</w:t>
            </w:r>
            <w:proofErr w:type="spellEnd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 xml:space="preserve"> Teknikleri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Hale K.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11.10-12.00</w:t>
            </w:r>
          </w:p>
        </w:tc>
        <w:tc>
          <w:tcPr>
            <w:tcW w:w="1620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500 SEMİNER</w:t>
            </w:r>
          </w:p>
        </w:tc>
        <w:tc>
          <w:tcPr>
            <w:tcW w:w="2552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612</w:t>
            </w:r>
          </w:p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 xml:space="preserve">Geleneksel Yapılarda Malzeme Bozulmaları ve </w:t>
            </w:r>
            <w:proofErr w:type="spellStart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Konservasyon</w:t>
            </w:r>
            <w:proofErr w:type="spellEnd"/>
            <w:r w:rsidRPr="00670E93">
              <w:rPr>
                <w:rFonts w:ascii="Times New Roman" w:hAnsi="Times New Roman" w:cs="Times New Roman"/>
                <w:sz w:val="18"/>
                <w:szCs w:val="18"/>
              </w:rPr>
              <w:t xml:space="preserve"> Teknikleri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Hale K.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1620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601 BİLİMSEL ARAŞTIRMA VE ETİK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Duygu T.</w:t>
            </w:r>
          </w:p>
        </w:tc>
        <w:tc>
          <w:tcPr>
            <w:tcW w:w="3402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625 Arkeolojik Alanlarda Koruma ve Restorasyon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Leyla K.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1620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601 BİLİMSEL ARAŞTIRMA VE ETİK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Duygu T.</w:t>
            </w:r>
          </w:p>
        </w:tc>
        <w:tc>
          <w:tcPr>
            <w:tcW w:w="3402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625 Arkeolojik Alanlarda Koruma ve Restorasyon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Leyla K.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1620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601 BİLİMSEL ARAŞTIRMA VE ETİK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Duygu T.</w:t>
            </w:r>
          </w:p>
        </w:tc>
        <w:tc>
          <w:tcPr>
            <w:tcW w:w="3402" w:type="dxa"/>
            <w:shd w:val="clear" w:color="auto" w:fill="auto"/>
          </w:tcPr>
          <w:p w:rsidR="005E4F55" w:rsidRPr="00670E93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MİM 625 Arkeolojik Alanlarda Koruma ve Restorasyon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E93">
              <w:rPr>
                <w:rFonts w:ascii="Times New Roman" w:hAnsi="Times New Roman" w:cs="Times New Roman"/>
                <w:sz w:val="18"/>
                <w:szCs w:val="18"/>
              </w:rPr>
              <w:t>Leyla K.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4F55" w:rsidRPr="00D5380F" w:rsidRDefault="005E4F55" w:rsidP="005E4F55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E4F55" w:rsidRDefault="005E4F55" w:rsidP="005E4F55">
      <w:pPr>
        <w:tabs>
          <w:tab w:val="left" w:pos="598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5380F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</w:p>
    <w:p w:rsidR="005E4F55" w:rsidRDefault="005E4F55" w:rsidP="005E4F55">
      <w:pPr>
        <w:tabs>
          <w:tab w:val="left" w:pos="598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4F55" w:rsidRDefault="005E4F55" w:rsidP="005E4F55">
      <w:pPr>
        <w:tabs>
          <w:tab w:val="left" w:pos="598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4F55" w:rsidRPr="00D5380F" w:rsidRDefault="005E4F55" w:rsidP="005E4F55">
      <w:pPr>
        <w:tabs>
          <w:tab w:val="left" w:pos="598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D5380F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  MİMARLIK ANABİLİM DALI</w:t>
      </w:r>
    </w:p>
    <w:p w:rsidR="005E4F55" w:rsidRPr="00D5380F" w:rsidRDefault="005E4F55" w:rsidP="005E4F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380F">
        <w:rPr>
          <w:rFonts w:ascii="Times New Roman" w:hAnsi="Times New Roman" w:cs="Times New Roman"/>
          <w:b/>
          <w:sz w:val="18"/>
          <w:szCs w:val="18"/>
        </w:rPr>
        <w:t xml:space="preserve">       2023-2024 EĞİTİM-ÖĞRETİM YILI GÜZ YARIYILI</w:t>
      </w:r>
    </w:p>
    <w:p w:rsidR="005E4F55" w:rsidRPr="00D5380F" w:rsidRDefault="005E4F55" w:rsidP="005E4F5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0E93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    YÜKSEK LİSANS </w:t>
      </w:r>
      <w:r w:rsidRPr="00D5380F">
        <w:rPr>
          <w:rFonts w:ascii="Times New Roman" w:hAnsi="Times New Roman" w:cs="Times New Roman"/>
          <w:b/>
          <w:sz w:val="18"/>
          <w:szCs w:val="18"/>
        </w:rPr>
        <w:t>HAFTALIK DERS PROGRAMI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27"/>
        <w:gridCol w:w="1256"/>
        <w:gridCol w:w="1471"/>
        <w:gridCol w:w="1474"/>
        <w:gridCol w:w="1227"/>
        <w:gridCol w:w="1660"/>
        <w:gridCol w:w="2276"/>
        <w:gridCol w:w="1965"/>
        <w:gridCol w:w="840"/>
      </w:tblGrid>
      <w:tr w:rsidR="005E4F55" w:rsidRPr="00D5380F" w:rsidTr="009D585F">
        <w:trPr>
          <w:trHeight w:val="397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SAAT/GÜN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95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08.10-09.00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500 SEMİNER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Sencer E.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12" w:space="0" w:color="auto"/>
            </w:tcBorders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MİM 566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Mimarlıkta Esneklik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D.</w:t>
            </w:r>
          </w:p>
        </w:tc>
        <w:tc>
          <w:tcPr>
            <w:tcW w:w="27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09.10-10.00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500 SEMİNER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Sencer E.</w:t>
            </w:r>
          </w:p>
        </w:tc>
        <w:tc>
          <w:tcPr>
            <w:tcW w:w="150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527 Mimarlıkta Estetik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Sencer E.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MİM 566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Mimarlıkta Esneklik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D.</w:t>
            </w:r>
          </w:p>
        </w:tc>
        <w:tc>
          <w:tcPr>
            <w:tcW w:w="2732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MİM 575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Türkiye’de Korumanın Yasal Yönetsel Çerçevesi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Ayşegül A.</w:t>
            </w:r>
          </w:p>
        </w:tc>
        <w:tc>
          <w:tcPr>
            <w:tcW w:w="2328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565 Bilgi-Çağında Kentsel-</w:t>
            </w:r>
            <w:proofErr w:type="spellStart"/>
            <w:proofErr w:type="gramStart"/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Mekansal</w:t>
            </w:r>
            <w:proofErr w:type="spellEnd"/>
            <w:proofErr w:type="gramEnd"/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-Dönüşüm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M. Çağlar B.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872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10.10-11.00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527 Mimarlıkta Estetik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Sencer E.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MİM 566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Mimarlıkta Esneklik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Kemal D.</w:t>
            </w:r>
          </w:p>
        </w:tc>
        <w:tc>
          <w:tcPr>
            <w:tcW w:w="2732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MİM 575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Türkiye’de Korumanın Yasal Yönetsel Çerçevesi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Ayşegül A.</w:t>
            </w:r>
          </w:p>
        </w:tc>
        <w:tc>
          <w:tcPr>
            <w:tcW w:w="2328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565 Bilgi-Çağında Kentsel-</w:t>
            </w:r>
            <w:proofErr w:type="spellStart"/>
            <w:proofErr w:type="gramStart"/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Mekansal</w:t>
            </w:r>
            <w:proofErr w:type="spellEnd"/>
            <w:proofErr w:type="gramEnd"/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-Dönüşüm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M. Çağlar B.</w:t>
            </w:r>
          </w:p>
          <w:p w:rsidR="005E4F55" w:rsidRPr="00D5380F" w:rsidRDefault="005E4F55" w:rsidP="009D5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11.10-12.00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527 Mimarlıkta Estetik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Sencer E.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MİM 575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Türkiye’de Korumanın Yasal Yönetsel Çerçevesi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Ayşegül A.</w:t>
            </w:r>
          </w:p>
        </w:tc>
        <w:tc>
          <w:tcPr>
            <w:tcW w:w="2328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565 Bilgi-Çağında Kentsel-</w:t>
            </w:r>
            <w:proofErr w:type="spellStart"/>
            <w:proofErr w:type="gramStart"/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Mekansal</w:t>
            </w:r>
            <w:proofErr w:type="spellEnd"/>
            <w:proofErr w:type="gramEnd"/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-Dönüşüm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M. Çağlar B.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133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547 Mimarlığın Düşünsel Temelleri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Sema S.</w:t>
            </w:r>
          </w:p>
        </w:tc>
        <w:tc>
          <w:tcPr>
            <w:tcW w:w="1660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574 Sonlu Elemanlar Metodu İle Yapısal Analizler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İhsan Ç.</w:t>
            </w:r>
          </w:p>
        </w:tc>
        <w:tc>
          <w:tcPr>
            <w:tcW w:w="150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539 ARAŞTIRMA YÖNTEMLERİ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Duygu T.</w:t>
            </w:r>
          </w:p>
        </w:tc>
        <w:tc>
          <w:tcPr>
            <w:tcW w:w="122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133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547 Mimarlığın Düşünsel Temelleri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Sema S.</w:t>
            </w:r>
          </w:p>
        </w:tc>
        <w:tc>
          <w:tcPr>
            <w:tcW w:w="1660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574 Sonlu Elemanlar Metodu İle Yapısal Analizler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İhsan Ç.</w:t>
            </w:r>
          </w:p>
        </w:tc>
        <w:tc>
          <w:tcPr>
            <w:tcW w:w="150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539 ARAŞTIRMA YÖNTEMLERİ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Duygu T.</w:t>
            </w:r>
          </w:p>
        </w:tc>
        <w:tc>
          <w:tcPr>
            <w:tcW w:w="122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133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547 Mimarlığın Düşünsel Temelleri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Sema S.</w:t>
            </w:r>
          </w:p>
        </w:tc>
        <w:tc>
          <w:tcPr>
            <w:tcW w:w="1660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574 Sonlu Elemanlar Metodu İle Yapısal Analizler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İhsan Ç.</w:t>
            </w:r>
          </w:p>
        </w:tc>
        <w:tc>
          <w:tcPr>
            <w:tcW w:w="150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MİM 539 ARAŞTIRMA YÖNTEMLERİ</w:t>
            </w:r>
          </w:p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Duygu T.</w:t>
            </w:r>
          </w:p>
        </w:tc>
        <w:tc>
          <w:tcPr>
            <w:tcW w:w="122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F55" w:rsidRPr="00D5380F" w:rsidTr="009D585F">
        <w:trPr>
          <w:trHeight w:val="397"/>
        </w:trPr>
        <w:tc>
          <w:tcPr>
            <w:tcW w:w="67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5E4F55" w:rsidRPr="00D5380F" w:rsidRDefault="005E4F55" w:rsidP="009D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5C7F" w:rsidRDefault="00E45C7F"/>
    <w:sectPr w:rsidR="00E45C7F" w:rsidSect="005E4F55"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A8"/>
    <w:rsid w:val="005E4F55"/>
    <w:rsid w:val="00B813A8"/>
    <w:rsid w:val="00E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E0A1"/>
  <w15:chartTrackingRefBased/>
  <w15:docId w15:val="{61A294B5-12BC-4268-827A-436A2988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Mimarlık</dc:creator>
  <cp:keywords/>
  <dc:description/>
  <cp:lastModifiedBy>Mimarlık</cp:lastModifiedBy>
  <cp:revision>2</cp:revision>
  <dcterms:created xsi:type="dcterms:W3CDTF">2023-10-10T06:23:00Z</dcterms:created>
  <dcterms:modified xsi:type="dcterms:W3CDTF">2023-10-10T06:24:00Z</dcterms:modified>
</cp:coreProperties>
</file>